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DC" w:rsidRDefault="007574DC" w:rsidP="007574DC">
      <w:pPr>
        <w:pStyle w:val="Intestazione"/>
        <w:jc w:val="right"/>
        <w:rPr>
          <w:b/>
          <w:lang w:eastAsia="it-IT"/>
        </w:rPr>
      </w:pPr>
      <w:r>
        <w:rPr>
          <w:b/>
          <w:noProof/>
        </w:rPr>
        <w:drawing>
          <wp:inline distT="0" distB="0" distL="0" distR="0">
            <wp:extent cx="5859780" cy="1419225"/>
            <wp:effectExtent l="0" t="0" r="762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DC" w:rsidRDefault="007574DC" w:rsidP="007574DC">
      <w:pPr>
        <w:pStyle w:val="Intestazione"/>
        <w:jc w:val="right"/>
        <w:rPr>
          <w:b/>
        </w:rPr>
      </w:pPr>
      <w:r>
        <w:rPr>
          <w:noProof/>
        </w:rPr>
        <w:drawing>
          <wp:inline distT="0" distB="0" distL="0" distR="0">
            <wp:extent cx="6122670" cy="8921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DC" w:rsidRDefault="007574DC" w:rsidP="007574DC">
      <w:pPr>
        <w:pStyle w:val="Intestazione"/>
        <w:jc w:val="right"/>
        <w:rPr>
          <w:b/>
        </w:rPr>
      </w:pPr>
    </w:p>
    <w:p w:rsidR="007574DC" w:rsidRPr="007574DC" w:rsidRDefault="007574DC" w:rsidP="007574DC">
      <w:pPr>
        <w:pStyle w:val="Intestazione"/>
        <w:jc w:val="right"/>
        <w:rPr>
          <w:rFonts w:ascii="Garamond" w:hAnsi="Garamond"/>
          <w:b/>
        </w:rPr>
      </w:pPr>
      <w:r w:rsidRPr="007574DC">
        <w:rPr>
          <w:rFonts w:ascii="Garamond" w:hAnsi="Garamond"/>
          <w:b/>
        </w:rPr>
        <w:t>Allegato 7</w:t>
      </w:r>
    </w:p>
    <w:p w:rsidR="00BC273A" w:rsidRDefault="00BC273A" w:rsidP="00BC273A">
      <w:pPr>
        <w:widowControl w:val="0"/>
        <w:jc w:val="center"/>
        <w:rPr>
          <w:rFonts w:ascii="Garamond" w:hAnsi="Garamond" w:cs="Arial"/>
          <w:b/>
          <w:smallCaps/>
        </w:rPr>
      </w:pPr>
    </w:p>
    <w:p w:rsidR="00F86DFC" w:rsidRPr="008F725A" w:rsidRDefault="00E64DE2" w:rsidP="00F86DFC">
      <w:pPr>
        <w:ind w:left="-142" w:right="-143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AVVISO PUBBLICO PER LA SELEZIONE</w:t>
      </w:r>
      <w:r w:rsidR="00F86DFC" w:rsidRPr="008F725A">
        <w:rPr>
          <w:rFonts w:ascii="Garamond" w:hAnsi="Garamond"/>
          <w:b/>
          <w:smallCaps/>
        </w:rPr>
        <w:t xml:space="preserve"> DI PROGETTI</w:t>
      </w:r>
      <w:r w:rsidR="00F86DFC">
        <w:rPr>
          <w:rFonts w:ascii="Garamond" w:hAnsi="Garamond"/>
          <w:b/>
          <w:smallCaps/>
        </w:rPr>
        <w:t xml:space="preserve"> </w:t>
      </w:r>
      <w:r w:rsidR="00F86DFC" w:rsidRPr="008F725A">
        <w:rPr>
          <w:rFonts w:ascii="Garamond" w:hAnsi="Garamond"/>
          <w:b/>
          <w:smallCaps/>
        </w:rPr>
        <w:t xml:space="preserve">PER LA </w:t>
      </w:r>
      <w:bookmarkStart w:id="0" w:name="_Hlk66126728"/>
      <w:r w:rsidR="00F86DFC" w:rsidRPr="008F725A">
        <w:rPr>
          <w:rFonts w:ascii="Garamond" w:hAnsi="Garamond"/>
          <w:b/>
          <w:smallCaps/>
        </w:rPr>
        <w:t>COSTITUZIONE DI CENTRI CONTRO LE DISCRIMINAZIONI MOTIVATE DA ORIENTAMENTO SESSUALE E IDENTIT</w:t>
      </w:r>
      <w:r w:rsidR="007574DC">
        <w:rPr>
          <w:rFonts w:ascii="Garamond" w:hAnsi="Garamond"/>
          <w:b/>
          <w:smallCaps/>
        </w:rPr>
        <w:t>À</w:t>
      </w:r>
      <w:r w:rsidR="00F86DFC" w:rsidRPr="008F725A">
        <w:rPr>
          <w:rFonts w:ascii="Garamond" w:hAnsi="Garamond"/>
          <w:b/>
          <w:smallCaps/>
        </w:rPr>
        <w:t xml:space="preserve"> DI GENERE</w:t>
      </w:r>
      <w:r w:rsidR="00F86DFC">
        <w:rPr>
          <w:rFonts w:ascii="Garamond" w:hAnsi="Garamond"/>
          <w:b/>
          <w:smallCaps/>
        </w:rPr>
        <w:t>.</w:t>
      </w:r>
    </w:p>
    <w:bookmarkEnd w:id="0"/>
    <w:p w:rsidR="00F86DFC" w:rsidRDefault="00F86DFC" w:rsidP="00BC273A">
      <w:pPr>
        <w:widowControl w:val="0"/>
        <w:jc w:val="center"/>
        <w:rPr>
          <w:rFonts w:ascii="Garamond" w:hAnsi="Garamond" w:cs="Arial"/>
          <w:b/>
          <w:smallCaps/>
        </w:rPr>
      </w:pPr>
    </w:p>
    <w:p w:rsidR="00F86DFC" w:rsidRDefault="00F86DFC" w:rsidP="00F86DFC">
      <w:pPr>
        <w:widowControl w:val="0"/>
        <w:jc w:val="center"/>
        <w:rPr>
          <w:rFonts w:ascii="Garamond" w:hAnsi="Garamond" w:cs="Arial"/>
          <w:b/>
          <w:smallCaps/>
        </w:rPr>
      </w:pPr>
      <w:r>
        <w:rPr>
          <w:rFonts w:ascii="Garamond" w:eastAsia="Calibri" w:hAnsi="Garamond" w:cs="Arial"/>
          <w:b/>
        </w:rPr>
        <w:t xml:space="preserve">INFORMATIVA SUL TRATTAMENTO DEI DATI PERSONALI </w:t>
      </w:r>
    </w:p>
    <w:p w:rsidR="00F86DFC" w:rsidRPr="00BC273A" w:rsidRDefault="00F86DFC" w:rsidP="00BC273A">
      <w:pPr>
        <w:widowControl w:val="0"/>
        <w:jc w:val="center"/>
        <w:rPr>
          <w:rFonts w:ascii="Garamond" w:hAnsi="Garamond" w:cs="Arial"/>
          <w:b/>
          <w:smallCaps/>
        </w:rPr>
      </w:pPr>
    </w:p>
    <w:p w:rsidR="00CB0EFA" w:rsidRDefault="00CB0EFA" w:rsidP="00CB0EFA">
      <w:pPr>
        <w:jc w:val="both"/>
        <w:rPr>
          <w:rFonts w:ascii="Garamond" w:hAnsi="Garamond"/>
        </w:rPr>
      </w:pPr>
    </w:p>
    <w:p w:rsidR="00CB0EFA" w:rsidRDefault="00CB0EFA" w:rsidP="007574DC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La Presidenza del Consiglio dei Ministri – Dipartimento per le pari opportunità, con sede in largo Chigi 19, 00187 Roma, Email: segreteriapariop@governo.it; PEC: pariopportunita@mailbox.governo.it. - Centralino: +39 0667791, fornisce le seguenti informazioni nel merito dei dati personali trattati per la partecipazione all’</w:t>
      </w:r>
      <w:r w:rsidR="007574DC">
        <w:rPr>
          <w:rFonts w:ascii="Garamond" w:hAnsi="Garamond"/>
        </w:rPr>
        <w:t>A</w:t>
      </w:r>
      <w:r>
        <w:rPr>
          <w:rFonts w:ascii="Garamond" w:hAnsi="Garamond"/>
        </w:rPr>
        <w:t xml:space="preserve">vviso pubblico per la selezione e il finanziamento di progetti </w:t>
      </w:r>
      <w:r w:rsidR="007574DC">
        <w:rPr>
          <w:rFonts w:ascii="Garamond" w:hAnsi="Garamond"/>
        </w:rPr>
        <w:t xml:space="preserve">per la </w:t>
      </w:r>
      <w:r w:rsidR="007574DC" w:rsidRPr="007574DC">
        <w:rPr>
          <w:rFonts w:ascii="Garamond" w:hAnsi="Garamond"/>
        </w:rPr>
        <w:t xml:space="preserve">costituzione di </w:t>
      </w:r>
      <w:r w:rsidR="00BD3611">
        <w:rPr>
          <w:rFonts w:ascii="Garamond" w:hAnsi="Garamond"/>
        </w:rPr>
        <w:t>C</w:t>
      </w:r>
      <w:r w:rsidR="007574DC" w:rsidRPr="007574DC">
        <w:rPr>
          <w:rFonts w:ascii="Garamond" w:hAnsi="Garamond"/>
        </w:rPr>
        <w:t>entri contro le discriminazioni motivate da orientamento sessuale e identità di genere</w:t>
      </w:r>
      <w:r>
        <w:rPr>
          <w:rFonts w:ascii="Garamond" w:hAnsi="Garamond"/>
        </w:rPr>
        <w:t xml:space="preserve">, ai sensi degli artt. 17 e 13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196/2003, nonché del </w:t>
      </w:r>
      <w:r>
        <w:rPr>
          <w:rFonts w:ascii="Garamond" w:hAnsi="Garamond" w:cs="Lucida Sans Unicode"/>
        </w:rPr>
        <w:t xml:space="preserve">Regolamento UE 2016/679 e </w:t>
      </w:r>
      <w:proofErr w:type="gramStart"/>
      <w:r>
        <w:rPr>
          <w:rFonts w:ascii="Garamond" w:hAnsi="Garamond" w:cs="Lucida Sans Unicode"/>
        </w:rPr>
        <w:t>D.Lgs</w:t>
      </w:r>
      <w:proofErr w:type="gramEnd"/>
      <w:r>
        <w:rPr>
          <w:rFonts w:ascii="Garamond" w:hAnsi="Garamond" w:cs="Lucida Sans Unicode"/>
        </w:rPr>
        <w:t>.101/2018.</w:t>
      </w:r>
    </w:p>
    <w:p w:rsidR="00CB0EFA" w:rsidRDefault="00CB0EFA" w:rsidP="007574DC">
      <w:pPr>
        <w:ind w:right="-1"/>
        <w:jc w:val="both"/>
        <w:rPr>
          <w:rFonts w:ascii="Garamond" w:hAnsi="Garamond"/>
        </w:rPr>
      </w:pPr>
    </w:p>
    <w:p w:rsidR="00CB0EFA" w:rsidRDefault="00CB0EFA" w:rsidP="007574DC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FINALITÀ E BASE GIURIDICA</w:t>
      </w:r>
    </w:p>
    <w:p w:rsidR="00CB0EFA" w:rsidRDefault="00CB0EFA" w:rsidP="007574DC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r w:rsidR="007574DC">
        <w:rPr>
          <w:rFonts w:ascii="Garamond" w:hAnsi="Garamond"/>
        </w:rPr>
        <w:t xml:space="preserve">Suoi </w:t>
      </w:r>
      <w:r>
        <w:rPr>
          <w:rFonts w:ascii="Garamond" w:hAnsi="Garamond"/>
        </w:rPr>
        <w:t>dati personali verranno trattati esclusivamente per lo svolgimento di funzioni istituzionali attribuite dalla normativa vigente a questo Dipartimento.</w:t>
      </w:r>
    </w:p>
    <w:p w:rsidR="007574DC" w:rsidRPr="007574DC" w:rsidRDefault="00CB0EFA" w:rsidP="007574DC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I dati personali saranno trattati nell’ambito dell’</w:t>
      </w:r>
      <w:r w:rsidR="007574DC">
        <w:rPr>
          <w:rFonts w:ascii="Garamond" w:hAnsi="Garamond"/>
        </w:rPr>
        <w:t>A</w:t>
      </w:r>
      <w:r>
        <w:rPr>
          <w:rFonts w:ascii="Garamond" w:hAnsi="Garamond"/>
        </w:rPr>
        <w:t>vviso pubblico per la selezione e il finanziamento di progetti</w:t>
      </w:r>
      <w:r w:rsidR="007574DC">
        <w:rPr>
          <w:rFonts w:ascii="Garamond" w:hAnsi="Garamond"/>
        </w:rPr>
        <w:t xml:space="preserve"> per la </w:t>
      </w:r>
      <w:r w:rsidR="007574DC" w:rsidRPr="007574DC">
        <w:rPr>
          <w:rFonts w:ascii="Garamond" w:hAnsi="Garamond"/>
        </w:rPr>
        <w:t xml:space="preserve">costituzione di </w:t>
      </w:r>
      <w:r w:rsidR="00BD3611">
        <w:rPr>
          <w:rFonts w:ascii="Garamond" w:hAnsi="Garamond"/>
        </w:rPr>
        <w:t>C</w:t>
      </w:r>
      <w:r w:rsidR="007574DC" w:rsidRPr="007574DC">
        <w:rPr>
          <w:rFonts w:ascii="Garamond" w:hAnsi="Garamond"/>
        </w:rPr>
        <w:t xml:space="preserve">entri contro le discriminazioni motivate da orientamento sessuale e </w:t>
      </w:r>
      <w:bookmarkStart w:id="1" w:name="_GoBack"/>
      <w:bookmarkEnd w:id="1"/>
      <w:r w:rsidR="007574DC" w:rsidRPr="007574DC">
        <w:rPr>
          <w:rFonts w:ascii="Garamond" w:hAnsi="Garamond"/>
        </w:rPr>
        <w:t>identità di genere.</w:t>
      </w:r>
    </w:p>
    <w:p w:rsidR="00CB0EFA" w:rsidRPr="00F86DFC" w:rsidRDefault="00CB0EFA" w:rsidP="00CB0EFA">
      <w:pPr>
        <w:jc w:val="both"/>
        <w:rPr>
          <w:rFonts w:ascii="Garamond" w:hAnsi="Garamond"/>
        </w:rPr>
      </w:pPr>
    </w:p>
    <w:p w:rsidR="00CB0EFA" w:rsidRDefault="00CB0EFA" w:rsidP="00CB0EFA">
      <w:pPr>
        <w:jc w:val="both"/>
        <w:rPr>
          <w:rFonts w:ascii="Garamond" w:hAnsi="Garamond"/>
          <w:b/>
          <w:bCs/>
        </w:rPr>
      </w:pPr>
      <w:r w:rsidRPr="00F86DFC">
        <w:rPr>
          <w:rFonts w:ascii="Garamond" w:hAnsi="Garamond"/>
          <w:b/>
        </w:rPr>
        <w:t>MODALITÀ</w:t>
      </w:r>
      <w:r>
        <w:rPr>
          <w:rFonts w:ascii="Garamond" w:hAnsi="Garamond"/>
          <w:b/>
          <w:bCs/>
        </w:rPr>
        <w:t xml:space="preserve"> DEL TRATTAMENTO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>I dati vengono trattati nel rispetto delle misure di sicurezza tecniche e organizzative previste dal Regolamento UE attraverso procedure adeguate a garantire a riservatezza degli stessi. I dati non saranno trattati mediante processi decisionali automatizzati. Tutti i dati sono trattati secondo i principi di correttezza, liceità e trasparenza sia in forma cartacea che elettronica e protetti mediante misure tecniche e organizzative per assicurare idonei livelli di sicurezza ai sensi degli artt. 25 e 32 del GDPR.</w:t>
      </w:r>
    </w:p>
    <w:p w:rsidR="00F86DFC" w:rsidRDefault="00F86DFC" w:rsidP="00F86DFC">
      <w:pPr>
        <w:jc w:val="both"/>
        <w:rPr>
          <w:rFonts w:ascii="Garamond" w:hAnsi="Garamond"/>
        </w:rPr>
      </w:pPr>
    </w:p>
    <w:p w:rsidR="00CB0EFA" w:rsidRDefault="00CB0EFA" w:rsidP="00F86DFC">
      <w:pPr>
        <w:jc w:val="both"/>
        <w:rPr>
          <w:rFonts w:ascii="Garamond" w:hAnsi="Garamond"/>
        </w:rPr>
      </w:pPr>
      <w:r w:rsidRPr="00F86DFC">
        <w:rPr>
          <w:rFonts w:ascii="Garamond" w:hAnsi="Garamond"/>
          <w:b/>
        </w:rPr>
        <w:t>PERIODO</w:t>
      </w:r>
      <w:r>
        <w:rPr>
          <w:rFonts w:ascii="Garamond" w:hAnsi="Garamond"/>
          <w:b/>
          <w:bCs/>
        </w:rPr>
        <w:t xml:space="preserve"> DI CONSERVAZIONE DEI DATI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>Il trattamento dei Suoi dati personali potrà avvenire per il tempo strettamente necessario a conseguire gli scopi per cui le informazioni personali sono state raccolte in relazione all’obbligo di conservazione previsto dalle norme sulla conservazione della documentazione amministrativa.</w:t>
      </w:r>
    </w:p>
    <w:p w:rsidR="007574DC" w:rsidRDefault="007574DC" w:rsidP="00CB0EFA">
      <w:pPr>
        <w:jc w:val="both"/>
        <w:rPr>
          <w:rFonts w:ascii="Garamond" w:hAnsi="Garamond"/>
        </w:rPr>
      </w:pPr>
    </w:p>
    <w:p w:rsidR="007574DC" w:rsidRDefault="007574DC" w:rsidP="00CB0EFA">
      <w:pPr>
        <w:jc w:val="both"/>
        <w:rPr>
          <w:rFonts w:ascii="Garamond" w:hAnsi="Garamond"/>
        </w:rPr>
      </w:pPr>
    </w:p>
    <w:p w:rsidR="00F86DFC" w:rsidRDefault="00F86DFC" w:rsidP="00F86DFC">
      <w:pPr>
        <w:jc w:val="both"/>
        <w:rPr>
          <w:rFonts w:ascii="Garamond" w:hAnsi="Garamond"/>
        </w:rPr>
      </w:pPr>
    </w:p>
    <w:p w:rsidR="00CB0EFA" w:rsidRDefault="00CB0EFA" w:rsidP="00F86DFC">
      <w:pPr>
        <w:jc w:val="both"/>
        <w:rPr>
          <w:rFonts w:ascii="Garamond" w:hAnsi="Garamond"/>
        </w:rPr>
      </w:pPr>
      <w:r w:rsidRPr="00F86DFC">
        <w:rPr>
          <w:rFonts w:ascii="Garamond" w:hAnsi="Garamond"/>
          <w:b/>
        </w:rPr>
        <w:lastRenderedPageBreak/>
        <w:t>NATURA</w:t>
      </w:r>
      <w:r>
        <w:rPr>
          <w:rFonts w:ascii="Garamond" w:hAnsi="Garamond"/>
          <w:b/>
          <w:bCs/>
        </w:rPr>
        <w:t xml:space="preserve"> FACOLTATIVA O OBBLIGATORIA DEL CONFERIMENTO DEI DATI E CONSEGUENZE IN CASO DI EVENTUALE RIFIUTO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conferimento dei Suoi dati è obbligatorio e necessario per valutare il possesso dei requisiti e delle qualità richiesti per la partecipazione alla procedura nel cui ambito i dati stessi sono acquisiti. 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>L’eventuale mancato conferimento dei dati personali preclude la partecipazione all’istruttoria dell’</w:t>
      </w:r>
      <w:r w:rsidR="007574DC">
        <w:rPr>
          <w:rFonts w:ascii="Garamond" w:hAnsi="Garamond"/>
        </w:rPr>
        <w:t>A</w:t>
      </w:r>
      <w:r>
        <w:rPr>
          <w:rFonts w:ascii="Garamond" w:hAnsi="Garamond"/>
        </w:rPr>
        <w:t>vviso. Il consenso espresso da parte dell’interessato è altresì obbligatorio in quanto senza il conferimento di tali dati non vi è la possibilità di valutare la presenza di tutti i requisiti necessari. Ai sensi dell’art. 7, par. III, del Reg. UE 2016/679 il consenso può essere sempre revocato; la revoca del consenso non pregiudica la liceità del trattamento basato sul consenso prima della revoca.</w:t>
      </w:r>
    </w:p>
    <w:p w:rsidR="00CB0EFA" w:rsidRPr="00F86DFC" w:rsidRDefault="00CB0EFA" w:rsidP="00CB0EFA">
      <w:pPr>
        <w:jc w:val="both"/>
        <w:rPr>
          <w:rFonts w:ascii="Garamond" w:hAnsi="Garamond"/>
        </w:rPr>
      </w:pPr>
    </w:p>
    <w:p w:rsidR="00CB0EFA" w:rsidRDefault="00CB0EFA" w:rsidP="00F86DFC">
      <w:pPr>
        <w:jc w:val="both"/>
        <w:rPr>
          <w:rFonts w:ascii="Garamond" w:hAnsi="Garamond"/>
        </w:rPr>
      </w:pPr>
      <w:r w:rsidRPr="00F86DFC">
        <w:rPr>
          <w:rFonts w:ascii="Garamond" w:hAnsi="Garamond"/>
          <w:b/>
        </w:rPr>
        <w:t>SOGGETTI</w:t>
      </w:r>
      <w:r>
        <w:rPr>
          <w:rFonts w:ascii="Garamond" w:hAnsi="Garamond"/>
          <w:b/>
          <w:bCs/>
        </w:rPr>
        <w:t xml:space="preserve"> E CATEGORIE DI DESTINATARI PER LA COMUNICAZIONE E DIFFUSIONE DEI DATI PERSONALI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>I dati saranno trattati esclusivamente da soggetti autorizzati al trattamento da parte del Dipartimento da soggetti terzi nominati responsabili esterni del trattamento.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 di fuori di queste ipotesi, i dati non saranno diffusi, né saranno comunicati a terzi, fatti salvi i casi in cui si renda necessario comunicarli ad altri soggetti nei casi specificamente previsti dal diritto nazionale o dell'Unione europea (es: soggetti pubblici che siano autorizzati da norme di legge o di regolamento, o comunque ne abbiano necessità per finalità istituzionali; ulteriori soggetti anche privati che siano legittimati a conoscerli in base a specifiche norme di legge o di regolamento). 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>La diffusione dei Suoi dati personali avverrà solo quando prevista da una norma di legge o di regolamento. La diffusione degli eventuali dati sensibili idonei a rivelare il Suo stato di salute nonché di dati giudiziari da Lei forniti non è ammessa.</w:t>
      </w:r>
    </w:p>
    <w:p w:rsidR="00F86DFC" w:rsidRDefault="00F86DFC" w:rsidP="00F86DFC">
      <w:pPr>
        <w:jc w:val="both"/>
        <w:rPr>
          <w:rFonts w:ascii="Garamond" w:hAnsi="Garamond"/>
        </w:rPr>
      </w:pPr>
    </w:p>
    <w:p w:rsidR="00CB0EFA" w:rsidRDefault="00CB0EFA" w:rsidP="00F86DFC">
      <w:pPr>
        <w:jc w:val="both"/>
        <w:rPr>
          <w:rFonts w:ascii="Garamond" w:hAnsi="Garamond"/>
          <w:b/>
          <w:bCs/>
        </w:rPr>
      </w:pPr>
      <w:r w:rsidRPr="00F86DFC">
        <w:rPr>
          <w:rFonts w:ascii="Garamond" w:hAnsi="Garamond"/>
          <w:b/>
        </w:rPr>
        <w:t>EVENTUALE</w:t>
      </w:r>
      <w:r>
        <w:rPr>
          <w:rFonts w:ascii="Garamond" w:hAnsi="Garamond"/>
          <w:b/>
          <w:bCs/>
        </w:rPr>
        <w:t xml:space="preserve"> TRASFERIMENTO DATI AD UN PAESE TERZO</w:t>
      </w:r>
    </w:p>
    <w:p w:rsidR="00CB0EFA" w:rsidRPr="00F86DFC" w:rsidRDefault="00CB0EFA" w:rsidP="00F86DFC">
      <w:pPr>
        <w:jc w:val="both"/>
        <w:rPr>
          <w:rFonts w:ascii="Garamond" w:hAnsi="Garamond"/>
        </w:rPr>
      </w:pPr>
      <w:r>
        <w:rPr>
          <w:rFonts w:ascii="Garamond" w:hAnsi="Garamond"/>
        </w:rPr>
        <w:t>Si precisa che non è previsto alcun trasferimento dei Suoi dati personali a un Paese Terzo.</w:t>
      </w:r>
    </w:p>
    <w:p w:rsidR="00F86DFC" w:rsidRDefault="00F86DFC" w:rsidP="00F86DFC">
      <w:pPr>
        <w:jc w:val="both"/>
        <w:rPr>
          <w:rFonts w:ascii="Garamond" w:hAnsi="Garamond"/>
        </w:rPr>
      </w:pPr>
    </w:p>
    <w:p w:rsidR="00CB0EFA" w:rsidRDefault="00CB0EFA" w:rsidP="00F86DFC">
      <w:pPr>
        <w:jc w:val="both"/>
        <w:rPr>
          <w:rFonts w:ascii="Garamond" w:hAnsi="Garamond"/>
          <w:b/>
          <w:bCs/>
        </w:rPr>
      </w:pPr>
      <w:r w:rsidRPr="00F86DFC">
        <w:rPr>
          <w:rFonts w:ascii="Garamond" w:hAnsi="Garamond"/>
          <w:b/>
        </w:rPr>
        <w:t>DIRITTI</w:t>
      </w:r>
      <w:r>
        <w:rPr>
          <w:rFonts w:ascii="Garamond" w:hAnsi="Garamond"/>
          <w:b/>
          <w:bCs/>
        </w:rPr>
        <w:t xml:space="preserve"> DELL’INTERESSATO</w:t>
      </w:r>
    </w:p>
    <w:p w:rsidR="00CB0EFA" w:rsidRDefault="00CB0EFA" w:rsidP="00CB0EF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Gli interessati hanno il diritto di ottenere dal Dipartimento, nei casi previsti, tutti i diritti previsti dagli artt. 15 e ss. del Reg. UE 2016/679: diritto di accesso, di rettifica, alla cancellazione, di limitazione, portabilità dei dati, opposizione, </w:t>
      </w:r>
    </w:p>
    <w:p w:rsidR="00CB0EFA" w:rsidRDefault="00CB0EFA" w:rsidP="00CB0EF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Quanto sopra, fermo restando il diritto dell’interessato di proporre reclamo all’autorità Garante per la protezione dei dati personali (www.garanteprivacy.it). </w:t>
      </w:r>
    </w:p>
    <w:p w:rsidR="00CB0EFA" w:rsidRDefault="00CB0EFA" w:rsidP="00CB0EFA">
      <w:pPr>
        <w:spacing w:before="113"/>
        <w:jc w:val="both"/>
        <w:rPr>
          <w:rFonts w:ascii="Garamond" w:hAnsi="Garamond"/>
        </w:rPr>
      </w:pPr>
    </w:p>
    <w:p w:rsidR="00CB0EFA" w:rsidRDefault="00CB0EFA" w:rsidP="00CB0EFA">
      <w:pPr>
        <w:spacing w:before="113"/>
        <w:jc w:val="both"/>
        <w:rPr>
          <w:rFonts w:ascii="Garamond" w:hAnsi="Garamond"/>
        </w:rPr>
      </w:pPr>
      <w:r>
        <w:rPr>
          <w:rFonts w:ascii="Garamond" w:hAnsi="Garamond"/>
        </w:rPr>
        <w:t>Il sottoscritto…………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, nato a………., il…….. dichiara di aver preso visione dell’informativa con riferimento al trattamento dei dati di natura generica raccolti per la partecipazione al presente </w:t>
      </w:r>
      <w:r w:rsidR="007574DC">
        <w:rPr>
          <w:rFonts w:ascii="Garamond" w:hAnsi="Garamond"/>
        </w:rPr>
        <w:t>A</w:t>
      </w:r>
      <w:r>
        <w:rPr>
          <w:rFonts w:ascii="Garamond" w:hAnsi="Garamond"/>
        </w:rPr>
        <w:t>vviso.</w:t>
      </w:r>
    </w:p>
    <w:p w:rsidR="00CB0EFA" w:rsidRDefault="00CB0EFA" w:rsidP="00CB0EFA">
      <w:pPr>
        <w:spacing w:before="113"/>
        <w:ind w:left="4956" w:firstLine="708"/>
        <w:jc w:val="both"/>
        <w:rPr>
          <w:rFonts w:ascii="Garamond" w:hAnsi="Garamond"/>
        </w:rPr>
      </w:pPr>
    </w:p>
    <w:p w:rsidR="00CB0EFA" w:rsidRDefault="00CB0EFA" w:rsidP="00CB0EFA">
      <w:pPr>
        <w:spacing w:before="113"/>
        <w:ind w:left="4956" w:firstLine="708"/>
        <w:jc w:val="both"/>
        <w:rPr>
          <w:rFonts w:ascii="Garamond" w:hAnsi="Garamond"/>
        </w:rPr>
      </w:pPr>
    </w:p>
    <w:p w:rsidR="00CB0EFA" w:rsidRDefault="00CB0EFA" w:rsidP="00CB0EFA">
      <w:pPr>
        <w:spacing w:line="288" w:lineRule="auto"/>
        <w:rPr>
          <w:rFonts w:ascii="Garamond" w:hAnsi="Garamond" w:cs="Arial"/>
        </w:rPr>
      </w:pPr>
      <w:r>
        <w:rPr>
          <w:rFonts w:ascii="Garamond" w:hAnsi="Garamond" w:cs="Arial"/>
        </w:rPr>
        <w:t>Luogo e data, …………………….</w:t>
      </w:r>
    </w:p>
    <w:p w:rsidR="00CB0EFA" w:rsidRDefault="00CB0EFA" w:rsidP="00CB0EFA">
      <w:pPr>
        <w:spacing w:line="288" w:lineRule="auto"/>
        <w:rPr>
          <w:rFonts w:ascii="Garamond" w:hAnsi="Garamond" w:cs="Arial"/>
        </w:rPr>
      </w:pPr>
    </w:p>
    <w:p w:rsidR="00A23E19" w:rsidRPr="00B67872" w:rsidRDefault="00A23E19" w:rsidP="00A23E19">
      <w:pPr>
        <w:spacing w:line="288" w:lineRule="auto"/>
        <w:ind w:left="5670"/>
        <w:jc w:val="center"/>
        <w:rPr>
          <w:rFonts w:ascii="Garamond" w:hAnsi="Garamond" w:cs="Arial"/>
        </w:rPr>
      </w:pPr>
      <w:r w:rsidRPr="00B67872">
        <w:rPr>
          <w:rFonts w:ascii="Garamond" w:hAnsi="Garamond" w:cs="Arial"/>
        </w:rPr>
        <w:t>Firma del legale rappresentante*</w:t>
      </w:r>
    </w:p>
    <w:p w:rsidR="006D4F4E" w:rsidRDefault="006D4F4E" w:rsidP="00A23E19">
      <w:pPr>
        <w:spacing w:line="288" w:lineRule="auto"/>
        <w:ind w:left="5670"/>
        <w:jc w:val="center"/>
        <w:rPr>
          <w:rFonts w:ascii="Garamond" w:hAnsi="Garamond" w:cs="Arial"/>
          <w:sz w:val="18"/>
          <w:szCs w:val="18"/>
        </w:rPr>
      </w:pPr>
    </w:p>
    <w:p w:rsidR="00A23E19" w:rsidRPr="000F6E71" w:rsidRDefault="006D4F4E" w:rsidP="00A23E19">
      <w:pPr>
        <w:spacing w:line="288" w:lineRule="auto"/>
        <w:ind w:left="5670"/>
        <w:jc w:val="center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………………………………………….</w:t>
      </w:r>
    </w:p>
    <w:p w:rsidR="00A23E19" w:rsidRPr="000F6E71" w:rsidRDefault="00A23E19" w:rsidP="00A23E19">
      <w:pPr>
        <w:spacing w:line="288" w:lineRule="auto"/>
        <w:ind w:left="5670"/>
        <w:jc w:val="center"/>
        <w:rPr>
          <w:rFonts w:ascii="Garamond" w:hAnsi="Garamond" w:cs="Arial"/>
          <w:b/>
          <w:strike/>
          <w:vertAlign w:val="superscript"/>
        </w:rPr>
      </w:pPr>
    </w:p>
    <w:p w:rsidR="00A23E19" w:rsidRPr="006D4F4E" w:rsidRDefault="00A23E19" w:rsidP="00A23E19">
      <w:pPr>
        <w:widowControl w:val="0"/>
        <w:autoSpaceDE w:val="0"/>
        <w:spacing w:after="60" w:line="280" w:lineRule="atLeast"/>
        <w:jc w:val="both"/>
        <w:rPr>
          <w:rFonts w:ascii="Garamond" w:hAnsi="Garamond" w:cs="Arial"/>
          <w:b/>
          <w:i/>
          <w:sz w:val="20"/>
          <w:szCs w:val="20"/>
        </w:rPr>
      </w:pPr>
      <w:r w:rsidRPr="006D4F4E">
        <w:rPr>
          <w:rFonts w:ascii="Garamond" w:hAnsi="Garamond" w:cs="Arial"/>
          <w:b/>
          <w:i/>
          <w:sz w:val="20"/>
          <w:szCs w:val="20"/>
        </w:rPr>
        <w:t>*Si ricorda di firmare digitalmente con firma elettronica avanzata o con firma elettronica qualificata. In caso di ATS costituita o da costituirsi firmano anche i legali rappresentanti di ciascuno dei componenti l’associazione/raggruppamento, compreso il capofila.</w:t>
      </w:r>
    </w:p>
    <w:p w:rsidR="00A23E19" w:rsidRPr="00151180" w:rsidRDefault="00A23E19" w:rsidP="00A23E19">
      <w:pPr>
        <w:spacing w:line="288" w:lineRule="auto"/>
        <w:ind w:left="5670"/>
        <w:jc w:val="center"/>
        <w:rPr>
          <w:rFonts w:ascii="Garamond" w:hAnsi="Garamond" w:cs="Arial"/>
        </w:rPr>
      </w:pPr>
    </w:p>
    <w:p w:rsidR="00A23E19" w:rsidRDefault="00A23E19" w:rsidP="00CB0EFA">
      <w:pPr>
        <w:spacing w:line="288" w:lineRule="auto"/>
        <w:rPr>
          <w:rFonts w:ascii="Garamond" w:hAnsi="Garamond" w:cs="Arial"/>
        </w:rPr>
      </w:pPr>
    </w:p>
    <w:sectPr w:rsidR="00A23E19" w:rsidSect="007574DC">
      <w:headerReference w:type="default" r:id="rId8"/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E8" w:rsidRDefault="00EB52E8" w:rsidP="00BC273A">
      <w:r>
        <w:separator/>
      </w:r>
    </w:p>
  </w:endnote>
  <w:endnote w:type="continuationSeparator" w:id="0">
    <w:p w:rsidR="00EB52E8" w:rsidRDefault="00EB52E8" w:rsidP="00B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781657"/>
      <w:docPartObj>
        <w:docPartGallery w:val="Page Numbers (Bottom of Page)"/>
        <w:docPartUnique/>
      </w:docPartObj>
    </w:sdtPr>
    <w:sdtEndPr/>
    <w:sdtContent>
      <w:p w:rsidR="007574DC" w:rsidRDefault="007574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74DC" w:rsidRDefault="007574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E8" w:rsidRDefault="00EB52E8" w:rsidP="00BC273A">
      <w:r>
        <w:separator/>
      </w:r>
    </w:p>
  </w:footnote>
  <w:footnote w:type="continuationSeparator" w:id="0">
    <w:p w:rsidR="00EB52E8" w:rsidRDefault="00EB52E8" w:rsidP="00BC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5" w:rsidRDefault="00087735" w:rsidP="00AE4FEA">
    <w:pPr>
      <w:pStyle w:val="Intestazione"/>
      <w:tabs>
        <w:tab w:val="clear" w:pos="9638"/>
      </w:tabs>
      <w:suppressAutoHyphens w:val="0"/>
      <w:jc w:val="right"/>
    </w:pPr>
    <w:r>
      <w:tab/>
    </w:r>
  </w:p>
  <w:p w:rsidR="00BC273A" w:rsidRDefault="00BC27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2B"/>
    <w:rsid w:val="00087735"/>
    <w:rsid w:val="00170053"/>
    <w:rsid w:val="00294846"/>
    <w:rsid w:val="005472C1"/>
    <w:rsid w:val="00553A04"/>
    <w:rsid w:val="005D112B"/>
    <w:rsid w:val="006266CE"/>
    <w:rsid w:val="006D4F4E"/>
    <w:rsid w:val="00700B76"/>
    <w:rsid w:val="00717D58"/>
    <w:rsid w:val="007574DC"/>
    <w:rsid w:val="007E67C8"/>
    <w:rsid w:val="008B3A66"/>
    <w:rsid w:val="00A23E19"/>
    <w:rsid w:val="00AE4FEA"/>
    <w:rsid w:val="00B67872"/>
    <w:rsid w:val="00BC273A"/>
    <w:rsid w:val="00BD3611"/>
    <w:rsid w:val="00C54E39"/>
    <w:rsid w:val="00CB0EFA"/>
    <w:rsid w:val="00DA4827"/>
    <w:rsid w:val="00E64DE2"/>
    <w:rsid w:val="00EB52E8"/>
    <w:rsid w:val="00F73FF4"/>
    <w:rsid w:val="00F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26E9E"/>
  <w15:docId w15:val="{AFEDEC14-5F1D-4DD2-93B8-9F11653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C2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7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testo"/>
    <w:rsid w:val="00A23E19"/>
    <w:pPr>
      <w:suppressAutoHyphens w:val="0"/>
      <w:jc w:val="both"/>
    </w:pPr>
    <w:rPr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3E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3E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Boccale</dc:creator>
  <cp:keywords/>
  <dc:description/>
  <cp:lastModifiedBy>Ferrara Ada</cp:lastModifiedBy>
  <cp:revision>3</cp:revision>
  <dcterms:created xsi:type="dcterms:W3CDTF">2021-03-08T19:15:00Z</dcterms:created>
  <dcterms:modified xsi:type="dcterms:W3CDTF">2021-03-09T09:30:00Z</dcterms:modified>
</cp:coreProperties>
</file>